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811" w:type="dxa"/>
        <w:tblInd w:w="3828" w:type="dxa"/>
        <w:tblLook w:val="04A0" w:firstRow="1" w:lastRow="0" w:firstColumn="1" w:lastColumn="0" w:noHBand="0" w:noVBand="1"/>
      </w:tblPr>
      <w:tblGrid>
        <w:gridCol w:w="5811"/>
      </w:tblGrid>
      <w:tr w:rsidR="0015290A" w:rsidTr="00AC1766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5290A" w:rsidRPr="00AC1766" w:rsidRDefault="0015290A" w:rsidP="00AC1766">
            <w:pPr>
              <w:pStyle w:val="a3"/>
              <w:tabs>
                <w:tab w:val="left" w:pos="459"/>
              </w:tabs>
              <w:spacing w:after="0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76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5290A" w:rsidRPr="00AC1766" w:rsidRDefault="0015290A" w:rsidP="00AC1766">
            <w:pPr>
              <w:pStyle w:val="a3"/>
              <w:tabs>
                <w:tab w:val="left" w:pos="459"/>
              </w:tabs>
              <w:spacing w:after="0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766">
              <w:rPr>
                <w:rFonts w:ascii="Times New Roman" w:hAnsi="Times New Roman"/>
                <w:sz w:val="28"/>
                <w:szCs w:val="28"/>
              </w:rPr>
              <w:t>приказом Фонда перспективных исследований</w:t>
            </w:r>
            <w:r w:rsidR="008F7D4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575866">
              <w:rPr>
                <w:rFonts w:ascii="Times New Roman" w:hAnsi="Times New Roman"/>
                <w:sz w:val="28"/>
                <w:szCs w:val="28"/>
              </w:rPr>
              <w:t>16 февраля 2026 г. № 50</w:t>
            </w:r>
            <w:bookmarkStart w:id="0" w:name="_GoBack"/>
            <w:bookmarkEnd w:id="0"/>
          </w:p>
          <w:p w:rsidR="0015290A" w:rsidRDefault="0015290A" w:rsidP="008F7D4C">
            <w:pPr>
              <w:pStyle w:val="a3"/>
              <w:tabs>
                <w:tab w:val="left" w:pos="459"/>
              </w:tabs>
              <w:spacing w:after="0"/>
              <w:ind w:left="-250"/>
              <w:jc w:val="center"/>
            </w:pPr>
          </w:p>
        </w:tc>
      </w:tr>
    </w:tbl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работником Фонда перспективных исследований </w:t>
      </w:r>
    </w:p>
    <w:p w:rsidR="0015290A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получении подарка </w:t>
      </w:r>
      <w:r w:rsidRPr="00483CE3"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483CE3">
        <w:rPr>
          <w:rFonts w:ascii="Times New Roman" w:hAnsi="Times New Roman" w:cs="Times New Roman"/>
          <w:sz w:val="28"/>
          <w:szCs w:val="28"/>
        </w:rPr>
        <w:t xml:space="preserve"> обязанностей,</w:t>
      </w:r>
    </w:p>
    <w:p w:rsidR="0015290A" w:rsidRPr="00483CE3" w:rsidRDefault="0015290A" w:rsidP="001529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сдачи, оценки, реализации (выкупа) подарка и зачисления средств, вырученных от его реализации</w:t>
      </w:r>
    </w:p>
    <w:p w:rsidR="0015290A" w:rsidRDefault="0015290A" w:rsidP="0015290A">
      <w:pPr>
        <w:pStyle w:val="ConsPlusTitle"/>
        <w:jc w:val="center"/>
      </w:pPr>
    </w:p>
    <w:p w:rsidR="0015290A" w:rsidRDefault="0015290A" w:rsidP="0015290A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290A" w:rsidRPr="00483CE3" w:rsidRDefault="0015290A" w:rsidP="0015290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1051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eastAsia="Calibri" w:hAnsi="Times New Roman" w:cs="Times New Roman"/>
          <w:sz w:val="28"/>
          <w:szCs w:val="28"/>
        </w:rPr>
        <w:t>устанавливает</w:t>
      </w:r>
      <w:r w:rsidRPr="00E91051">
        <w:rPr>
          <w:rFonts w:ascii="Times New Roman" w:eastAsia="Calibri" w:hAnsi="Times New Roman" w:cs="Times New Roman"/>
          <w:sz w:val="28"/>
          <w:szCs w:val="28"/>
        </w:rPr>
        <w:t xml:space="preserve"> правила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48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 Фонда перспективных исследований (далее – работник, Фонд) </w:t>
      </w:r>
      <w:r w:rsidRPr="00483CE3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83CE3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 положением или исполнением им</w:t>
      </w:r>
      <w:r w:rsidRPr="0048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обязанностей,</w:t>
      </w:r>
      <w:r w:rsidRPr="0048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сдачи, </w:t>
      </w:r>
      <w:r w:rsidRPr="00483CE3">
        <w:rPr>
          <w:rFonts w:ascii="Times New Roman" w:hAnsi="Times New Roman" w:cs="Times New Roman"/>
          <w:sz w:val="28"/>
          <w:szCs w:val="28"/>
        </w:rPr>
        <w:t>оценки, реализации (выкупа)</w:t>
      </w:r>
      <w:r w:rsidRPr="002F0864">
        <w:rPr>
          <w:rFonts w:ascii="Times New Roman" w:hAnsi="Times New Roman" w:cs="Times New Roman"/>
          <w:sz w:val="28"/>
          <w:szCs w:val="28"/>
        </w:rPr>
        <w:t xml:space="preserve"> </w:t>
      </w:r>
      <w:r w:rsidRPr="00483CE3">
        <w:rPr>
          <w:rFonts w:ascii="Times New Roman" w:hAnsi="Times New Roman" w:cs="Times New Roman"/>
          <w:sz w:val="28"/>
          <w:szCs w:val="28"/>
        </w:rPr>
        <w:t>подарка и зачисления средств, вырученных от его реализации.</w:t>
      </w:r>
    </w:p>
    <w:p w:rsidR="0015290A" w:rsidRPr="00A43BDF" w:rsidRDefault="0015290A" w:rsidP="0015290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3BDF">
        <w:rPr>
          <w:rFonts w:ascii="Times New Roman" w:hAnsi="Times New Roman" w:cs="Times New Roman"/>
          <w:sz w:val="28"/>
          <w:szCs w:val="28"/>
        </w:rPr>
        <w:t xml:space="preserve"> В настоящем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A43BDF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15290A" w:rsidRPr="00A43BDF" w:rsidRDefault="0015290A" w:rsidP="0015290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3BDF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командировками и дру</w:t>
      </w:r>
      <w:r>
        <w:rPr>
          <w:rFonts w:ascii="Times New Roman" w:hAnsi="Times New Roman" w:cs="Times New Roman"/>
          <w:sz w:val="28"/>
          <w:szCs w:val="28"/>
        </w:rPr>
        <w:t xml:space="preserve">гими официальными мероприятиями» – </w:t>
      </w:r>
      <w:r w:rsidRPr="00A43BDF">
        <w:rPr>
          <w:rFonts w:ascii="Times New Roman" w:hAnsi="Times New Roman" w:cs="Times New Roman"/>
          <w:sz w:val="28"/>
          <w:szCs w:val="28"/>
        </w:rPr>
        <w:t>подарок, полученный работником от физических (юридических) лиц, которые дарят его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командировок и других официальных мероприятий предоставлены каждому участнику этих мероприятий для исполнения им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A43BDF">
        <w:rPr>
          <w:rFonts w:ascii="Times New Roman" w:hAnsi="Times New Roman" w:cs="Times New Roman"/>
          <w:sz w:val="28"/>
          <w:szCs w:val="28"/>
        </w:rPr>
        <w:t xml:space="preserve"> цветов и ценных подарков, которые вручены в качестве поощрения (награды);</w:t>
      </w:r>
    </w:p>
    <w:p w:rsidR="0015290A" w:rsidRDefault="0015290A" w:rsidP="0015290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3BDF">
        <w:rPr>
          <w:rFonts w:ascii="Times New Roman" w:hAnsi="Times New Roman" w:cs="Times New Roman"/>
          <w:sz w:val="28"/>
          <w:szCs w:val="28"/>
        </w:rPr>
        <w:t>получение подарка в связи с должностным положением или в связи с испол</w:t>
      </w:r>
      <w:r>
        <w:rPr>
          <w:rFonts w:ascii="Times New Roman" w:hAnsi="Times New Roman" w:cs="Times New Roman"/>
          <w:sz w:val="28"/>
          <w:szCs w:val="28"/>
        </w:rPr>
        <w:t>нением должностных обязанностей»</w:t>
      </w:r>
      <w:r w:rsidRPr="00A43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3BDF">
        <w:rPr>
          <w:rFonts w:ascii="Times New Roman" w:hAnsi="Times New Roman" w:cs="Times New Roman"/>
          <w:sz w:val="28"/>
          <w:szCs w:val="28"/>
        </w:rPr>
        <w:t xml:space="preserve"> получение работником лично или через посредника от физических (юридических) лиц подарка в рамках осуществления деятельности, предусмо</w:t>
      </w:r>
      <w:r>
        <w:rPr>
          <w:rFonts w:ascii="Times New Roman" w:hAnsi="Times New Roman" w:cs="Times New Roman"/>
          <w:sz w:val="28"/>
          <w:szCs w:val="28"/>
        </w:rPr>
        <w:t>тренной должностной инструкцией,</w:t>
      </w:r>
      <w:r w:rsidRPr="00453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83CE3">
        <w:rPr>
          <w:rFonts w:ascii="Times New Roman" w:hAnsi="Times New Roman" w:cs="Times New Roman"/>
          <w:sz w:val="28"/>
          <w:szCs w:val="28"/>
        </w:rPr>
        <w:t xml:space="preserve">а также в связи с исполнением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483CE3">
        <w:rPr>
          <w:rFonts w:ascii="Times New Roman" w:hAnsi="Times New Roman" w:cs="Times New Roman"/>
          <w:sz w:val="28"/>
          <w:szCs w:val="28"/>
        </w:rPr>
        <w:t xml:space="preserve"> обязанностей в случаях, установленных федеральными законами и иными нормативными актами, определяющими особенности правового положения и специфику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83C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483CE3">
        <w:rPr>
          <w:rFonts w:ascii="Times New Roman" w:hAnsi="Times New Roman" w:cs="Times New Roman"/>
          <w:sz w:val="28"/>
          <w:szCs w:val="28"/>
        </w:rPr>
        <w:t xml:space="preserve">не вправе получать подарки от физических (юридических) лиц в связи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83CE3">
        <w:rPr>
          <w:rFonts w:ascii="Times New Roman" w:hAnsi="Times New Roman" w:cs="Times New Roman"/>
          <w:sz w:val="28"/>
          <w:szCs w:val="28"/>
        </w:rPr>
        <w:t xml:space="preserve"> должностным положением или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им должностных</w:t>
      </w:r>
      <w:r w:rsidRPr="00483CE3">
        <w:rPr>
          <w:rFonts w:ascii="Times New Roman" w:hAnsi="Times New Roman" w:cs="Times New Roman"/>
          <w:sz w:val="28"/>
          <w:szCs w:val="28"/>
        </w:rPr>
        <w:t xml:space="preserve">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CE3">
        <w:rPr>
          <w:rFonts w:ascii="Times New Roman" w:hAnsi="Times New Roman" w:cs="Times New Roman"/>
          <w:sz w:val="28"/>
          <w:szCs w:val="28"/>
        </w:rPr>
        <w:t>должнос</w:t>
      </w:r>
      <w:r>
        <w:rPr>
          <w:rFonts w:ascii="Times New Roman" w:hAnsi="Times New Roman" w:cs="Times New Roman"/>
          <w:sz w:val="28"/>
          <w:szCs w:val="28"/>
        </w:rPr>
        <w:t>тных</w:t>
      </w:r>
      <w:r w:rsidRPr="00483CE3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:rsidR="0015290A" w:rsidRPr="00972CA7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83C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Работник обязан</w:t>
      </w:r>
      <w:r w:rsidRPr="00483CE3">
        <w:rPr>
          <w:rFonts w:ascii="Times New Roman" w:hAnsi="Times New Roman" w:cs="Times New Roman"/>
          <w:sz w:val="28"/>
          <w:szCs w:val="28"/>
        </w:rPr>
        <w:t xml:space="preserve"> уведомлять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Фонда </w:t>
      </w:r>
      <w:r w:rsidRPr="00483CE3">
        <w:rPr>
          <w:rFonts w:ascii="Times New Roman" w:hAnsi="Times New Roman" w:cs="Times New Roman"/>
          <w:sz w:val="28"/>
          <w:szCs w:val="28"/>
        </w:rPr>
        <w:t xml:space="preserve">обо всех случаях получения </w:t>
      </w:r>
      <w:r w:rsidRPr="00972CA7">
        <w:rPr>
          <w:rFonts w:ascii="Times New Roman" w:hAnsi="Times New Roman" w:cs="Times New Roman"/>
          <w:sz w:val="28"/>
          <w:szCs w:val="28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подарок)</w:t>
      </w:r>
      <w:r w:rsidRPr="00972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1C2" w:rsidRDefault="00B831C2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"/>
      <w:bookmarkEnd w:id="1"/>
      <w:r w:rsidRPr="00B831C2">
        <w:rPr>
          <w:rFonts w:ascii="Times New Roman" w:hAnsi="Times New Roman" w:cs="Times New Roman"/>
          <w:sz w:val="28"/>
          <w:szCs w:val="28"/>
        </w:rPr>
        <w:t xml:space="preserve">5. Письменное уведомление о получении подарка (далее – уведомление), составленное согласно приложению № 1 к настоящему Порядку, представляется не позднее 3 рабочих дней со дня получения подарка в отдел кадрового и документационного обеспечения </w:t>
      </w:r>
      <w:r w:rsidR="001665F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B831C2">
        <w:rPr>
          <w:rFonts w:ascii="Times New Roman" w:hAnsi="Times New Roman" w:cs="Times New Roman"/>
          <w:sz w:val="28"/>
          <w:szCs w:val="28"/>
        </w:rPr>
        <w:t>управления для регистрации в журнале регистрации уведомлений о получении подарка. При наличии документов, подтверждающих стоимость подарка (кассовый чек, товарный чек, иной документ об оплате (приобретении) подарка), их необходимо приложить к уведомлению.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3"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483CE3">
        <w:rPr>
          <w:rFonts w:ascii="Times New Roman" w:hAnsi="Times New Roman" w:cs="Times New Roman"/>
          <w:sz w:val="28"/>
          <w:szCs w:val="28"/>
        </w:rPr>
        <w:t>, получившего подарок, из служебной командировки.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E3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</w:t>
      </w:r>
      <w:r>
        <w:rPr>
          <w:rFonts w:ascii="Times New Roman" w:hAnsi="Times New Roman" w:cs="Times New Roman"/>
          <w:sz w:val="28"/>
          <w:szCs w:val="28"/>
        </w:rPr>
        <w:t xml:space="preserve">указанные сроки </w:t>
      </w:r>
      <w:r w:rsidRPr="00483CE3">
        <w:rPr>
          <w:rFonts w:ascii="Times New Roman" w:hAnsi="Times New Roman" w:cs="Times New Roman"/>
          <w:sz w:val="28"/>
          <w:szCs w:val="28"/>
        </w:rPr>
        <w:t>по причине, не зависящей от работника, оно представляется не позднее следующего дня после ее устранения.</w:t>
      </w:r>
    </w:p>
    <w:p w:rsidR="0015290A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83CE3">
        <w:rPr>
          <w:rFonts w:ascii="Times New Roman" w:hAnsi="Times New Roman" w:cs="Times New Roman"/>
          <w:sz w:val="28"/>
          <w:szCs w:val="28"/>
        </w:rPr>
        <w:t>. Уведомление составляется в 2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483CE3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возвращается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483CE3">
        <w:rPr>
          <w:rFonts w:ascii="Times New Roman" w:hAnsi="Times New Roman" w:cs="Times New Roman"/>
          <w:sz w:val="28"/>
          <w:szCs w:val="28"/>
        </w:rPr>
        <w:t xml:space="preserve">, представившему уведомление, с отметкой о регистрации, другой экземпляр направляется </w:t>
      </w:r>
      <w:r>
        <w:rPr>
          <w:rFonts w:ascii="Times New Roman" w:hAnsi="Times New Roman" w:cs="Times New Roman"/>
          <w:sz w:val="28"/>
          <w:szCs w:val="28"/>
        </w:rPr>
        <w:t>на рассмотрение генеральному директору Фонда.</w:t>
      </w:r>
    </w:p>
    <w:p w:rsidR="0015290A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рассмотрения генеральным директором Фонда уведомление направляется </w:t>
      </w:r>
      <w:r w:rsidRPr="00483CE3">
        <w:rPr>
          <w:rFonts w:ascii="Times New Roman" w:hAnsi="Times New Roman" w:cs="Times New Roman"/>
          <w:sz w:val="28"/>
          <w:szCs w:val="28"/>
        </w:rPr>
        <w:t xml:space="preserve">в </w:t>
      </w:r>
      <w:r w:rsidR="001665FD">
        <w:rPr>
          <w:rFonts w:ascii="Times New Roman" w:hAnsi="Times New Roman" w:cs="Times New Roman"/>
          <w:sz w:val="28"/>
          <w:szCs w:val="28"/>
        </w:rPr>
        <w:t>бухгалтерию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90A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Pr="00483CE3">
        <w:rPr>
          <w:rFonts w:ascii="Times New Roman" w:hAnsi="Times New Roman" w:cs="Times New Roman"/>
          <w:sz w:val="28"/>
          <w:szCs w:val="28"/>
        </w:rPr>
        <w:t>. Подарок, стоимость которого подтверждается документами и превышает 3 тыс. рублей ли</w:t>
      </w:r>
      <w:r>
        <w:rPr>
          <w:rFonts w:ascii="Times New Roman" w:hAnsi="Times New Roman" w:cs="Times New Roman"/>
          <w:sz w:val="28"/>
          <w:szCs w:val="28"/>
        </w:rPr>
        <w:t xml:space="preserve">бо стоимость которого </w:t>
      </w:r>
      <w:r w:rsidRPr="00483CE3">
        <w:rPr>
          <w:rFonts w:ascii="Times New Roman" w:hAnsi="Times New Roman" w:cs="Times New Roman"/>
          <w:sz w:val="28"/>
          <w:szCs w:val="28"/>
        </w:rPr>
        <w:t>работнику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CE3">
        <w:rPr>
          <w:rFonts w:ascii="Times New Roman" w:hAnsi="Times New Roman" w:cs="Times New Roman"/>
          <w:sz w:val="28"/>
          <w:szCs w:val="28"/>
        </w:rPr>
        <w:t xml:space="preserve">неизвестна, сдается </w:t>
      </w:r>
      <w:r>
        <w:rPr>
          <w:rFonts w:ascii="Times New Roman" w:hAnsi="Times New Roman" w:cs="Times New Roman"/>
          <w:sz w:val="28"/>
          <w:szCs w:val="28"/>
        </w:rPr>
        <w:t xml:space="preserve">работником в </w:t>
      </w:r>
      <w:r w:rsidR="001665FD">
        <w:rPr>
          <w:rFonts w:ascii="Times New Roman" w:hAnsi="Times New Roman" w:cs="Times New Roman"/>
          <w:sz w:val="28"/>
          <w:szCs w:val="28"/>
        </w:rPr>
        <w:t>бухгалтерию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83CE3">
        <w:rPr>
          <w:rFonts w:ascii="Times New Roman" w:hAnsi="Times New Roman" w:cs="Times New Roman"/>
          <w:sz w:val="28"/>
          <w:szCs w:val="28"/>
        </w:rPr>
        <w:t>акту приема-передачи не позднее 5 рабочих дней со дня регистрации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83CE3">
        <w:rPr>
          <w:rFonts w:ascii="Times New Roman" w:hAnsi="Times New Roman" w:cs="Times New Roman"/>
          <w:sz w:val="28"/>
          <w:szCs w:val="28"/>
        </w:rPr>
        <w:t>. До передачи подарка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CE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за утрату или повреждение подарка несет </w:t>
      </w:r>
      <w:r>
        <w:rPr>
          <w:rFonts w:ascii="Times New Roman" w:hAnsi="Times New Roman" w:cs="Times New Roman"/>
          <w:sz w:val="28"/>
          <w:szCs w:val="28"/>
        </w:rPr>
        <w:t>работник, получивший</w:t>
      </w:r>
      <w:r w:rsidRPr="00483CE3">
        <w:rPr>
          <w:rFonts w:ascii="Times New Roman" w:hAnsi="Times New Roman" w:cs="Times New Roman"/>
          <w:sz w:val="28"/>
          <w:szCs w:val="28"/>
        </w:rPr>
        <w:t xml:space="preserve"> подарок.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483CE3">
        <w:rPr>
          <w:rFonts w:ascii="Times New Roman" w:hAnsi="Times New Roman" w:cs="Times New Roman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83CE3">
        <w:rPr>
          <w:rFonts w:ascii="Times New Roman" w:hAnsi="Times New Roman" w:cs="Times New Roman"/>
          <w:sz w:val="28"/>
          <w:szCs w:val="28"/>
        </w:rPr>
        <w:t>в сопоставимых условиях с привлече</w:t>
      </w:r>
      <w:r>
        <w:rPr>
          <w:rFonts w:ascii="Times New Roman" w:hAnsi="Times New Roman" w:cs="Times New Roman"/>
          <w:sz w:val="28"/>
          <w:szCs w:val="28"/>
        </w:rPr>
        <w:t xml:space="preserve">нием постоянно действующей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принятию и выбытию основных средств, материальных запасов и нематериальных активов (далее – комиссия). </w:t>
      </w:r>
      <w:r w:rsidRPr="00483CE3">
        <w:rPr>
          <w:rFonts w:ascii="Times New Roman" w:hAnsi="Times New Roman" w:cs="Times New Roman"/>
          <w:sz w:val="28"/>
          <w:szCs w:val="28"/>
        </w:rPr>
        <w:t xml:space="preserve">Сведения о рыночной цене подтверждаются документально, а при невозможности документального подтверждения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3CE3">
        <w:rPr>
          <w:rFonts w:ascii="Times New Roman" w:hAnsi="Times New Roman" w:cs="Times New Roman"/>
          <w:sz w:val="28"/>
          <w:szCs w:val="28"/>
        </w:rPr>
        <w:t xml:space="preserve"> экспертным путем. Подаро</w:t>
      </w:r>
      <w:r>
        <w:rPr>
          <w:rFonts w:ascii="Times New Roman" w:hAnsi="Times New Roman" w:cs="Times New Roman"/>
          <w:sz w:val="28"/>
          <w:szCs w:val="28"/>
        </w:rPr>
        <w:t xml:space="preserve">к возвращается сдавшему </w:t>
      </w:r>
      <w:r>
        <w:rPr>
          <w:rFonts w:ascii="Times New Roman" w:hAnsi="Times New Roman" w:cs="Times New Roman"/>
          <w:sz w:val="28"/>
          <w:szCs w:val="28"/>
        </w:rPr>
        <w:br/>
        <w:t>его работнику</w:t>
      </w:r>
      <w:r w:rsidRPr="00483CE3">
        <w:rPr>
          <w:rFonts w:ascii="Times New Roman" w:hAnsi="Times New Roman" w:cs="Times New Roman"/>
          <w:sz w:val="28"/>
          <w:szCs w:val="28"/>
        </w:rPr>
        <w:t xml:space="preserve"> по акту приема-передачи в случае, если его стоимость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83CE3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:rsidR="00B831C2" w:rsidRDefault="00B831C2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3"/>
      <w:bookmarkStart w:id="4" w:name="Par34"/>
      <w:bookmarkEnd w:id="3"/>
      <w:bookmarkEnd w:id="4"/>
      <w:r w:rsidRPr="00B831C2">
        <w:rPr>
          <w:rFonts w:ascii="Times New Roman" w:hAnsi="Times New Roman" w:cs="Times New Roman"/>
          <w:sz w:val="28"/>
          <w:szCs w:val="28"/>
        </w:rPr>
        <w:t>10. Работник, сдавший подарок с установленной стоимостью свыше 3 тыс. рублей, имеет право выкупить его, направив на имя генерального директора Фонда не позднее 2 месяцев со дня сдачи подарка заявление, составленное согласно приложению № 2 к настоящему Порядку.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83CE3">
        <w:rPr>
          <w:rFonts w:ascii="Times New Roman" w:hAnsi="Times New Roman" w:cs="Times New Roman"/>
          <w:sz w:val="28"/>
          <w:szCs w:val="28"/>
        </w:rPr>
        <w:t xml:space="preserve">. </w:t>
      </w:r>
      <w:r w:rsidR="001665FD">
        <w:rPr>
          <w:rFonts w:ascii="Times New Roman" w:hAnsi="Times New Roman" w:cs="Times New Roman"/>
          <w:sz w:val="28"/>
          <w:szCs w:val="28"/>
        </w:rPr>
        <w:t>Бухгалтерия</w:t>
      </w:r>
      <w:r w:rsidRPr="00483CE3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ar33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483CE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83CE3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</w:t>
      </w:r>
      <w:r>
        <w:rPr>
          <w:rFonts w:ascii="Times New Roman" w:hAnsi="Times New Roman" w:cs="Times New Roman"/>
          <w:sz w:val="28"/>
          <w:szCs w:val="28"/>
        </w:rPr>
        <w:t>работника, подавшего</w:t>
      </w:r>
      <w:r w:rsidRPr="00483CE3">
        <w:rPr>
          <w:rFonts w:ascii="Times New Roman" w:hAnsi="Times New Roman" w:cs="Times New Roman"/>
          <w:sz w:val="28"/>
          <w:szCs w:val="28"/>
        </w:rPr>
        <w:t xml:space="preserve"> заявление, о результатах оценки, после чего в течение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83CE3">
        <w:rPr>
          <w:rFonts w:ascii="Times New Roman" w:hAnsi="Times New Roman" w:cs="Times New Roman"/>
          <w:sz w:val="28"/>
          <w:szCs w:val="28"/>
        </w:rPr>
        <w:t>месяца заявитель выкупает подарок по установленной в результате оценки стоимости или отказывается от выкупа.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83CE3">
        <w:rPr>
          <w:rFonts w:ascii="Times New Roman" w:hAnsi="Times New Roman" w:cs="Times New Roman"/>
          <w:sz w:val="28"/>
          <w:szCs w:val="28"/>
        </w:rPr>
        <w:t xml:space="preserve"> В случае если в отношении подарка, изготовленного из драгоценных металлов и (или) драгоценных камней, не поступило от </w:t>
      </w:r>
      <w:r>
        <w:rPr>
          <w:rFonts w:ascii="Times New Roman" w:hAnsi="Times New Roman" w:cs="Times New Roman"/>
          <w:sz w:val="28"/>
          <w:szCs w:val="28"/>
        </w:rPr>
        <w:t>работника заявление, указанное в пункте 10 настоящего Порядка, либо в случае отказа указанного</w:t>
      </w:r>
      <w:r w:rsidRPr="00483CE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3CE3">
        <w:rPr>
          <w:rFonts w:ascii="Times New Roman" w:hAnsi="Times New Roman" w:cs="Times New Roman"/>
          <w:sz w:val="28"/>
          <w:szCs w:val="28"/>
        </w:rPr>
        <w:t xml:space="preserve"> от выкупа такого подарка подарок, изготовленный из драгоценных металлов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83CE3">
        <w:rPr>
          <w:rFonts w:ascii="Times New Roman" w:hAnsi="Times New Roman" w:cs="Times New Roman"/>
          <w:sz w:val="28"/>
          <w:szCs w:val="28"/>
        </w:rPr>
        <w:t>и (или) драгоценных камней, подлежит передаче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483CE3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483CE3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83CE3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</w:t>
      </w:r>
      <w:r w:rsidRPr="009D40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ункте 10 </w:t>
      </w:r>
      <w:r w:rsidRPr="00483CE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83CE3">
        <w:rPr>
          <w:rFonts w:ascii="Times New Roman" w:hAnsi="Times New Roman" w:cs="Times New Roman"/>
          <w:sz w:val="28"/>
          <w:szCs w:val="28"/>
        </w:rPr>
        <w:t xml:space="preserve">, может использоваться с учетом заключения комиссии о целесообразности использования подарка 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>Фонда.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9"/>
      <w:bookmarkEnd w:id="5"/>
      <w:r>
        <w:rPr>
          <w:rFonts w:ascii="Times New Roman" w:hAnsi="Times New Roman" w:cs="Times New Roman"/>
          <w:sz w:val="28"/>
          <w:szCs w:val="28"/>
        </w:rPr>
        <w:t>14</w:t>
      </w:r>
      <w:r w:rsidRPr="00483C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Генеральным директором Фонда</w:t>
      </w:r>
      <w:r w:rsidRPr="0048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3CE3">
        <w:rPr>
          <w:rFonts w:ascii="Times New Roman" w:hAnsi="Times New Roman" w:cs="Times New Roman"/>
          <w:sz w:val="28"/>
          <w:szCs w:val="28"/>
        </w:rPr>
        <w:t xml:space="preserve"> случае нецелесообразности использования подарка принимается решение 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83CE3">
        <w:rPr>
          <w:rFonts w:ascii="Times New Roman" w:hAnsi="Times New Roman" w:cs="Times New Roman"/>
          <w:sz w:val="28"/>
          <w:szCs w:val="28"/>
        </w:rPr>
        <w:t xml:space="preserve">реализации и проведении </w:t>
      </w:r>
      <w:r w:rsidRPr="00483CE3">
        <w:rPr>
          <w:rFonts w:ascii="Times New Roman" w:hAnsi="Times New Roman" w:cs="Times New Roman"/>
          <w:sz w:val="28"/>
          <w:szCs w:val="28"/>
        </w:rPr>
        <w:lastRenderedPageBreak/>
        <w:t>оценки его ст</w:t>
      </w:r>
      <w:r>
        <w:rPr>
          <w:rFonts w:ascii="Times New Roman" w:hAnsi="Times New Roman" w:cs="Times New Roman"/>
          <w:sz w:val="28"/>
          <w:szCs w:val="28"/>
        </w:rPr>
        <w:t>оимости для реализации (выкупа)</w:t>
      </w:r>
      <w:r w:rsidRPr="00483CE3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15290A" w:rsidRPr="00483CE3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83CE3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>генеральным директором</w:t>
      </w:r>
      <w:r w:rsidRPr="0048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483CE3">
        <w:rPr>
          <w:rFonts w:ascii="Times New Roman" w:hAnsi="Times New Roman" w:cs="Times New Roman"/>
          <w:sz w:val="28"/>
          <w:szCs w:val="28"/>
        </w:rPr>
        <w:t xml:space="preserve">принимается решение о повторной реализации подарка, либо о его безвозмездной передаче на баланс благотворительной организации,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483CE3">
        <w:rPr>
          <w:rFonts w:ascii="Times New Roman" w:hAnsi="Times New Roman" w:cs="Times New Roman"/>
          <w:sz w:val="28"/>
          <w:szCs w:val="28"/>
        </w:rPr>
        <w:t>о его уничтожении в соответствии с законодательством Российской Федерации.</w:t>
      </w:r>
    </w:p>
    <w:p w:rsidR="0015290A" w:rsidRDefault="0015290A" w:rsidP="001529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83CE3">
        <w:rPr>
          <w:rFonts w:ascii="Times New Roman" w:hAnsi="Times New Roman" w:cs="Times New Roman"/>
          <w:sz w:val="28"/>
          <w:szCs w:val="28"/>
        </w:rPr>
        <w:t xml:space="preserve">. Средства, вырученные от реализации (выкупа) подарка, зачисляются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83CE3">
        <w:rPr>
          <w:rFonts w:ascii="Times New Roman" w:hAnsi="Times New Roman" w:cs="Times New Roman"/>
          <w:sz w:val="28"/>
          <w:szCs w:val="28"/>
        </w:rPr>
        <w:t xml:space="preserve">в доход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483CE3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15290A" w:rsidRDefault="0015290A" w:rsidP="00152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290A" w:rsidRDefault="0015290A" w:rsidP="00791C30">
      <w:pPr>
        <w:spacing w:after="0" w:line="240" w:lineRule="auto"/>
        <w:ind w:left="2552"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C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</w:t>
      </w:r>
      <w:r w:rsidR="00A519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</w:t>
      </w:r>
      <w:r w:rsidRPr="00972C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к </w:t>
      </w:r>
      <w:r w:rsidRPr="00972CA7">
        <w:rPr>
          <w:rFonts w:ascii="Times New Roman" w:hAnsi="Times New Roman" w:cs="Times New Roman"/>
          <w:sz w:val="24"/>
          <w:szCs w:val="24"/>
        </w:rPr>
        <w:t xml:space="preserve">Порядку уведомления  работником Фонда перспективных исследований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="00791C30">
        <w:rPr>
          <w:rFonts w:ascii="Times New Roman" w:hAnsi="Times New Roman" w:cs="Times New Roman"/>
          <w:sz w:val="24"/>
          <w:szCs w:val="24"/>
        </w:rPr>
        <w:br/>
      </w:r>
      <w:r w:rsidRPr="00972CA7">
        <w:rPr>
          <w:rFonts w:ascii="Times New Roman" w:hAnsi="Times New Roman" w:cs="Times New Roman"/>
          <w:sz w:val="24"/>
          <w:szCs w:val="24"/>
        </w:rPr>
        <w:t>с исполнением им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сдачи, оценки, </w:t>
      </w:r>
      <w:r w:rsidRPr="00972CA7">
        <w:rPr>
          <w:rFonts w:ascii="Times New Roman" w:hAnsi="Times New Roman" w:cs="Times New Roman"/>
          <w:sz w:val="24"/>
          <w:szCs w:val="24"/>
        </w:rPr>
        <w:t xml:space="preserve"> реализации (выкупа)</w:t>
      </w:r>
      <w:r>
        <w:rPr>
          <w:rFonts w:ascii="Times New Roman" w:hAnsi="Times New Roman" w:cs="Times New Roman"/>
          <w:sz w:val="24"/>
          <w:szCs w:val="24"/>
        </w:rPr>
        <w:t xml:space="preserve"> подарка</w:t>
      </w:r>
      <w:r w:rsidRPr="00972CA7">
        <w:rPr>
          <w:rFonts w:ascii="Times New Roman" w:hAnsi="Times New Roman" w:cs="Times New Roman"/>
          <w:sz w:val="24"/>
          <w:szCs w:val="24"/>
        </w:rPr>
        <w:t xml:space="preserve"> и зачисления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972CA7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  <w:r w:rsidRPr="00901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290A" w:rsidRDefault="0015290A" w:rsidP="0015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90A" w:rsidRPr="00F5326F" w:rsidRDefault="00791C30" w:rsidP="00152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15290A" w:rsidRPr="00F5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уведомления о получении подарка</w:t>
      </w:r>
    </w:p>
    <w:p w:rsidR="0015290A" w:rsidRPr="00972CA7" w:rsidRDefault="0015290A" w:rsidP="0015290A">
      <w:pPr>
        <w:pStyle w:val="ConsPlusTitle"/>
        <w:ind w:left="2835" w:right="-85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15290A" w:rsidRPr="00910982" w:rsidRDefault="001665FD" w:rsidP="009513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Вакштейну Максиму Сергеевичу</w:t>
            </w:r>
          </w:p>
          <w:p w:rsidR="0015290A" w:rsidRPr="00910982" w:rsidRDefault="0015290A" w:rsidP="0095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109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15290A" w:rsidRPr="00910982" w:rsidTr="0095136F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82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подразделение/отдел структурного подразделения</w:t>
            </w:r>
          </w:p>
        </w:tc>
      </w:tr>
    </w:tbl>
    <w:p w:rsidR="0015290A" w:rsidRPr="00910982" w:rsidRDefault="0015290A" w:rsidP="0015290A"/>
    <w:p w:rsidR="0015290A" w:rsidRPr="00910982" w:rsidRDefault="0015290A" w:rsidP="0015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0982">
        <w:rPr>
          <w:rFonts w:ascii="Times New Roman" w:hAnsi="Times New Roman" w:cs="Times New Roman"/>
          <w:sz w:val="28"/>
          <w:szCs w:val="28"/>
        </w:rPr>
        <w:t xml:space="preserve">У В Е Д О М Л Е Н И Е </w:t>
      </w:r>
    </w:p>
    <w:p w:rsidR="0015290A" w:rsidRPr="00910982" w:rsidRDefault="0015290A" w:rsidP="001529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90A" w:rsidRPr="00910982" w:rsidRDefault="0015290A" w:rsidP="0015290A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Уведомляю о получении подарка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(ов)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5290A" w:rsidRPr="00910982" w:rsidRDefault="0015290A" w:rsidP="0015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10065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5290A" w:rsidRPr="00910982" w:rsidTr="0095136F">
        <w:trPr>
          <w:trHeight w:val="219"/>
        </w:trPr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место получения подарка</w:t>
            </w:r>
          </w:p>
          <w:p w:rsidR="0015290A" w:rsidRPr="00910982" w:rsidRDefault="0015290A" w:rsidP="0095136F">
            <w:pPr>
              <w:spacing w:line="276" w:lineRule="auto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90A" w:rsidRPr="00910982" w:rsidTr="0095136F"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</w:p>
        </w:tc>
      </w:tr>
      <w:tr w:rsidR="0015290A" w:rsidRPr="00910982" w:rsidTr="0095136F"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протокольного мероприятия, служебной командировки, </w:t>
            </w:r>
          </w:p>
          <w:p w:rsidR="0015290A" w:rsidRPr="00910982" w:rsidRDefault="0015290A" w:rsidP="0095136F">
            <w:pPr>
              <w:spacing w:line="276" w:lineRule="auto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90A" w:rsidRPr="00910982" w:rsidTr="0095136F"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другого официального мероприятия, место и дата проведения</w:t>
            </w:r>
          </w:p>
        </w:tc>
      </w:tr>
      <w:tr w:rsidR="0015290A" w:rsidRPr="00910982" w:rsidTr="0095136F">
        <w:trPr>
          <w:trHeight w:val="350"/>
        </w:trPr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5290A" w:rsidRPr="00901230" w:rsidRDefault="0015290A" w:rsidP="001529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230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или юридическое лицо, вручившее подарок</w:t>
      </w:r>
    </w:p>
    <w:p w:rsidR="0015290A" w:rsidRPr="00910982" w:rsidRDefault="0015290A" w:rsidP="0015290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418"/>
        <w:gridCol w:w="1276"/>
        <w:gridCol w:w="2693"/>
      </w:tblGrid>
      <w:tr w:rsidR="0015290A" w:rsidRPr="00910982" w:rsidTr="0095136F">
        <w:tc>
          <w:tcPr>
            <w:tcW w:w="1844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подарка</w:t>
            </w:r>
          </w:p>
        </w:tc>
        <w:tc>
          <w:tcPr>
            <w:tcW w:w="29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Характеристика подарка,</w:t>
            </w:r>
          </w:p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его описание</w:t>
            </w:r>
          </w:p>
        </w:tc>
        <w:tc>
          <w:tcPr>
            <w:tcW w:w="1418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Количество предметов</w:t>
            </w:r>
          </w:p>
        </w:tc>
        <w:tc>
          <w:tcPr>
            <w:tcW w:w="12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Стоимость (руб.)</w:t>
            </w:r>
          </w:p>
        </w:tc>
        <w:tc>
          <w:tcPr>
            <w:tcW w:w="2693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подтверждающие стоимость (при наличии)</w:t>
            </w:r>
          </w:p>
        </w:tc>
      </w:tr>
      <w:tr w:rsidR="0015290A" w:rsidRPr="00910982" w:rsidTr="0095136F">
        <w:tc>
          <w:tcPr>
            <w:tcW w:w="1844" w:type="dxa"/>
          </w:tcPr>
          <w:p w:rsidR="0015290A" w:rsidRPr="00910982" w:rsidRDefault="0015290A" w:rsidP="00951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0A" w:rsidRPr="00910982" w:rsidTr="0095136F">
        <w:tc>
          <w:tcPr>
            <w:tcW w:w="1844" w:type="dxa"/>
          </w:tcPr>
          <w:p w:rsidR="0015290A" w:rsidRPr="00910982" w:rsidRDefault="0015290A" w:rsidP="00951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__________________/________________  «_____»__________20___ г.</w:t>
      </w:r>
    </w:p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109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расшифровка подписи </w:t>
      </w:r>
    </w:p>
    <w:p w:rsidR="0015290A" w:rsidRDefault="0015290A" w:rsidP="001529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290A" w:rsidRPr="00910982" w:rsidRDefault="0015290A" w:rsidP="0015290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0982">
        <w:rPr>
          <w:rFonts w:ascii="Times New Roman" w:eastAsia="Calibri" w:hAnsi="Times New Roman" w:cs="Times New Roman"/>
          <w:sz w:val="26"/>
          <w:szCs w:val="26"/>
        </w:rPr>
        <w:t>Отметка о регистрации уведомления:</w:t>
      </w:r>
    </w:p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_/___________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____/_______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15290A" w:rsidRDefault="0015290A" w:rsidP="00791C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регистрации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подписи </w:t>
      </w:r>
    </w:p>
    <w:p w:rsidR="00A519E0" w:rsidRPr="00D654D1" w:rsidRDefault="00A519E0" w:rsidP="00A519E0">
      <w:pPr>
        <w:spacing w:after="0" w:line="240" w:lineRule="auto"/>
        <w:ind w:left="3261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Приложение № 2</w:t>
      </w:r>
      <w:r w:rsidRPr="00D654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к </w:t>
      </w:r>
      <w:r w:rsidRPr="00D654D1">
        <w:rPr>
          <w:rFonts w:ascii="Times New Roman" w:eastAsia="Calibri" w:hAnsi="Times New Roman" w:cs="Times New Roman"/>
          <w:sz w:val="24"/>
          <w:szCs w:val="24"/>
        </w:rPr>
        <w:t xml:space="preserve">Порядку уведомления работником </w:t>
      </w:r>
      <w:r w:rsidRPr="00D654D1">
        <w:rPr>
          <w:rFonts w:ascii="Times New Roman" w:eastAsia="Calibri" w:hAnsi="Times New Roman" w:cs="Times New Roman"/>
          <w:sz w:val="24"/>
          <w:szCs w:val="24"/>
        </w:rPr>
        <w:br/>
        <w:t xml:space="preserve">Фонда перспективных исследований о получении подарка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654D1">
        <w:rPr>
          <w:rFonts w:ascii="Times New Roman" w:eastAsia="Calibri" w:hAnsi="Times New Roman" w:cs="Times New Roman"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сдачи, оценки, реализации (выкупа) подарка и зачисления средств, вырученных от его реализации</w:t>
      </w:r>
      <w:r w:rsidRPr="00D65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ind w:left="368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A519E0" w:rsidRPr="00D654D1" w:rsidRDefault="001665FD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Вакштейну Максиму Сергеевичу</w:t>
            </w: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A519E0" w:rsidRPr="00D654D1" w:rsidTr="002F4839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структурное подразделение/отдел структурного подразделения</w:t>
            </w:r>
          </w:p>
        </w:tc>
      </w:tr>
    </w:tbl>
    <w:p w:rsidR="00A519E0" w:rsidRPr="00D654D1" w:rsidRDefault="00A519E0" w:rsidP="00A519E0">
      <w:pPr>
        <w:autoSpaceDE w:val="0"/>
        <w:autoSpaceDN w:val="0"/>
        <w:spacing w:after="0" w:line="240" w:lineRule="auto"/>
        <w:ind w:left="36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ЗАЯВЛЕНИЕ 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 выкупе подарка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 </w:t>
      </w: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(нужное подчеркнуть)</w:t>
      </w: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указать наименование протокольного мероприятия или другого официального мероприятия,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место и дату его проведения, место и дату командировки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54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Подарок  </w:t>
      </w: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подарка</w:t>
      </w:r>
    </w:p>
    <w:tbl>
      <w:tblPr>
        <w:tblW w:w="98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510"/>
        <w:gridCol w:w="397"/>
        <w:gridCol w:w="255"/>
        <w:gridCol w:w="2523"/>
        <w:gridCol w:w="397"/>
        <w:gridCol w:w="171"/>
        <w:gridCol w:w="340"/>
      </w:tblGrid>
      <w:tr w:rsidR="00A519E0" w:rsidRPr="00D654D1" w:rsidTr="002F483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сдан по акту приема-передачи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54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720" w:line="240" w:lineRule="auto"/>
        <w:ind w:left="22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структурного подразделения</w:t>
      </w: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о регистрации уведомления:</w:t>
      </w:r>
    </w:p>
    <w:p w:rsidR="00A519E0" w:rsidRPr="00D654D1" w:rsidRDefault="00A519E0" w:rsidP="00A519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A519E0" w:rsidRDefault="00A519E0" w:rsidP="00791C30">
      <w:pPr>
        <w:autoSpaceDE w:val="0"/>
        <w:autoSpaceDN w:val="0"/>
        <w:adjustRightInd w:val="0"/>
        <w:spacing w:after="0" w:line="240" w:lineRule="auto"/>
      </w:pPr>
    </w:p>
    <w:sectPr w:rsidR="00A519E0" w:rsidSect="001225F2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EA" w:rsidRDefault="002A5FEA" w:rsidP="001665FD">
      <w:pPr>
        <w:spacing w:after="0" w:line="240" w:lineRule="auto"/>
      </w:pPr>
      <w:r>
        <w:separator/>
      </w:r>
    </w:p>
  </w:endnote>
  <w:endnote w:type="continuationSeparator" w:id="0">
    <w:p w:rsidR="002A5FEA" w:rsidRDefault="002A5FEA" w:rsidP="0016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EA" w:rsidRDefault="002A5FEA" w:rsidP="001665FD">
      <w:pPr>
        <w:spacing w:after="0" w:line="240" w:lineRule="auto"/>
      </w:pPr>
      <w:r>
        <w:separator/>
      </w:r>
    </w:p>
  </w:footnote>
  <w:footnote w:type="continuationSeparator" w:id="0">
    <w:p w:rsidR="002A5FEA" w:rsidRDefault="002A5FEA" w:rsidP="0016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87096"/>
    <w:multiLevelType w:val="multilevel"/>
    <w:tmpl w:val="44562A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58"/>
    <w:rsid w:val="00072AA0"/>
    <w:rsid w:val="001225F2"/>
    <w:rsid w:val="0015290A"/>
    <w:rsid w:val="00155279"/>
    <w:rsid w:val="001665FD"/>
    <w:rsid w:val="002A5FEA"/>
    <w:rsid w:val="003A0858"/>
    <w:rsid w:val="00575866"/>
    <w:rsid w:val="006E704A"/>
    <w:rsid w:val="00711782"/>
    <w:rsid w:val="00747F5C"/>
    <w:rsid w:val="00791C30"/>
    <w:rsid w:val="007C73A2"/>
    <w:rsid w:val="008F7D4C"/>
    <w:rsid w:val="00A519E0"/>
    <w:rsid w:val="00AC1766"/>
    <w:rsid w:val="00B831C2"/>
    <w:rsid w:val="00DD152C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6387"/>
  <w15:chartTrackingRefBased/>
  <w15:docId w15:val="{33F9AC44-DB31-432D-BBA1-DBB3EE6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0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52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529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FD"/>
  </w:style>
  <w:style w:type="paragraph" w:styleId="a7">
    <w:name w:val="footer"/>
    <w:basedOn w:val="a"/>
    <w:link w:val="a8"/>
    <w:uiPriority w:val="99"/>
    <w:unhideWhenUsed/>
    <w:rsid w:val="001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FD"/>
  </w:style>
  <w:style w:type="paragraph" w:styleId="a9">
    <w:name w:val="Balloon Text"/>
    <w:basedOn w:val="a"/>
    <w:link w:val="aa"/>
    <w:uiPriority w:val="99"/>
    <w:semiHidden/>
    <w:unhideWhenUsed/>
    <w:rsid w:val="0012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Пилясова Юлия Николаевна</cp:lastModifiedBy>
  <cp:revision>3</cp:revision>
  <cp:lastPrinted>2026-02-09T09:31:00Z</cp:lastPrinted>
  <dcterms:created xsi:type="dcterms:W3CDTF">2026-02-09T09:32:00Z</dcterms:created>
  <dcterms:modified xsi:type="dcterms:W3CDTF">2026-02-19T09:12:00Z</dcterms:modified>
</cp:coreProperties>
</file>